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6396B173" w:rsidR="00A219A9" w:rsidRPr="00D6219A" w:rsidRDefault="00A219A9" w:rsidP="00A219A9">
      <w:pPr>
        <w:jc w:val="center"/>
      </w:pPr>
      <w:r w:rsidRPr="00D6219A">
        <w:rPr>
          <w:b/>
        </w:rPr>
        <w:t>DĖL SKUODO RAJONO SAVIVALDYBĖS 202</w:t>
      </w:r>
      <w:r w:rsidR="000B50BF">
        <w:rPr>
          <w:b/>
        </w:rPr>
        <w:t>4</w:t>
      </w:r>
      <w:r w:rsidRPr="00D6219A">
        <w:rPr>
          <w:b/>
        </w:rPr>
        <w:t xml:space="preserve"> METŲ BIUDŽETO PATIKSLINIMO</w:t>
      </w:r>
    </w:p>
    <w:p w14:paraId="51A76F73" w14:textId="77777777" w:rsidR="00CE7666" w:rsidRDefault="00CE7666" w:rsidP="00ED23E3">
      <w:pPr>
        <w:rPr>
          <w:szCs w:val="24"/>
        </w:rPr>
      </w:pPr>
    </w:p>
    <w:p w14:paraId="43F7E17F" w14:textId="77777777" w:rsidR="00524934" w:rsidRPr="00BF27D4" w:rsidRDefault="00524934" w:rsidP="00ED23E3">
      <w:pPr>
        <w:rPr>
          <w:szCs w:val="24"/>
        </w:rPr>
      </w:pPr>
    </w:p>
    <w:p w14:paraId="1B4E06D6" w14:textId="37E6A178" w:rsidR="00370FAC" w:rsidRPr="00BF27D4" w:rsidRDefault="006F6B82" w:rsidP="006F6B82">
      <w:pPr>
        <w:jc w:val="center"/>
        <w:rPr>
          <w:szCs w:val="24"/>
        </w:rPr>
      </w:pPr>
      <w:r w:rsidRPr="00BF27D4">
        <w:rPr>
          <w:szCs w:val="24"/>
        </w:rPr>
        <w:t>20</w:t>
      </w:r>
      <w:r w:rsidR="00074ECE">
        <w:rPr>
          <w:szCs w:val="24"/>
        </w:rPr>
        <w:t>2</w:t>
      </w:r>
      <w:r w:rsidR="000B50BF">
        <w:rPr>
          <w:szCs w:val="24"/>
        </w:rPr>
        <w:t>4</w:t>
      </w:r>
      <w:r w:rsidR="002677DD">
        <w:rPr>
          <w:szCs w:val="24"/>
        </w:rPr>
        <w:t xml:space="preserve"> </w:t>
      </w:r>
      <w:r w:rsidRPr="00BF27D4">
        <w:rPr>
          <w:szCs w:val="24"/>
        </w:rPr>
        <w:t>m.</w:t>
      </w:r>
      <w:r w:rsidR="00074ECE">
        <w:rPr>
          <w:szCs w:val="24"/>
        </w:rPr>
        <w:t xml:space="preserve"> </w:t>
      </w:r>
      <w:r w:rsidR="00E6694A">
        <w:rPr>
          <w:szCs w:val="24"/>
        </w:rPr>
        <w:t>lapkričio</w:t>
      </w:r>
      <w:r w:rsidR="002677DD">
        <w:rPr>
          <w:szCs w:val="24"/>
        </w:rPr>
        <w:t xml:space="preserve"> </w:t>
      </w:r>
      <w:r w:rsidR="00193BD2">
        <w:rPr>
          <w:szCs w:val="24"/>
        </w:rPr>
        <w:t>20</w:t>
      </w:r>
      <w:r w:rsidR="002D62C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193BD2">
        <w:rPr>
          <w:szCs w:val="24"/>
        </w:rPr>
        <w:t>245</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7098C950" w14:textId="77777777" w:rsidR="00524934" w:rsidRPr="00BF27D4" w:rsidRDefault="00524934" w:rsidP="00BF27D4">
      <w:pPr>
        <w:rPr>
          <w:szCs w:val="24"/>
        </w:rPr>
      </w:pPr>
    </w:p>
    <w:p w14:paraId="208F5495" w14:textId="50569703" w:rsidR="00074ECE" w:rsidRPr="004839FF" w:rsidRDefault="00074ECE" w:rsidP="00A44D3C">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872F7D">
        <w:rPr>
          <w:szCs w:val="24"/>
        </w:rPr>
        <w:t xml:space="preserve">Lietuvos Respublikos socialinės apsaugos ir darbo ministro 2024 m. </w:t>
      </w:r>
      <w:r w:rsidR="00E6694A">
        <w:rPr>
          <w:szCs w:val="24"/>
        </w:rPr>
        <w:t>spalio</w:t>
      </w:r>
      <w:r w:rsidR="00872F7D">
        <w:rPr>
          <w:szCs w:val="24"/>
        </w:rPr>
        <w:t xml:space="preserve"> </w:t>
      </w:r>
      <w:r w:rsidR="00E6694A">
        <w:rPr>
          <w:szCs w:val="24"/>
        </w:rPr>
        <w:t>28</w:t>
      </w:r>
      <w:r w:rsidR="00872F7D">
        <w:rPr>
          <w:szCs w:val="24"/>
        </w:rPr>
        <w:t xml:space="preserve"> d. įsakymu Nr. A1-</w:t>
      </w:r>
      <w:r w:rsidR="00E6694A">
        <w:rPr>
          <w:szCs w:val="24"/>
        </w:rPr>
        <w:t>713</w:t>
      </w:r>
      <w:r w:rsidR="00872F7D">
        <w:rPr>
          <w:szCs w:val="24"/>
        </w:rPr>
        <w:t xml:space="preserve"> „Dėl Lietuvos Respublikos</w:t>
      </w:r>
      <w:r w:rsidR="00081472">
        <w:rPr>
          <w:szCs w:val="24"/>
        </w:rPr>
        <w:t xml:space="preserve"> socialinės apsaugos ir darbo ministro 202</w:t>
      </w:r>
      <w:r w:rsidR="00E6694A">
        <w:rPr>
          <w:szCs w:val="24"/>
        </w:rPr>
        <w:t>3</w:t>
      </w:r>
      <w:r w:rsidR="00081472">
        <w:rPr>
          <w:szCs w:val="24"/>
        </w:rPr>
        <w:t xml:space="preserve"> m. </w:t>
      </w:r>
      <w:r w:rsidR="00E6694A">
        <w:rPr>
          <w:szCs w:val="24"/>
        </w:rPr>
        <w:t>gruodžio</w:t>
      </w:r>
      <w:r w:rsidR="00081472">
        <w:rPr>
          <w:szCs w:val="24"/>
        </w:rPr>
        <w:t xml:space="preserve"> </w:t>
      </w:r>
      <w:r w:rsidR="00E6694A">
        <w:rPr>
          <w:szCs w:val="24"/>
        </w:rPr>
        <w:t>18</w:t>
      </w:r>
      <w:r w:rsidR="00081472">
        <w:rPr>
          <w:szCs w:val="24"/>
        </w:rPr>
        <w:t xml:space="preserve"> d. įsakymo Nr. A1-</w:t>
      </w:r>
      <w:r w:rsidR="00E6694A">
        <w:rPr>
          <w:szCs w:val="24"/>
        </w:rPr>
        <w:t>85</w:t>
      </w:r>
      <w:r w:rsidR="00081472">
        <w:rPr>
          <w:szCs w:val="24"/>
        </w:rPr>
        <w:t>1 „Dėl Lietuvos Respublikos</w:t>
      </w:r>
      <w:r w:rsidR="00872F7D">
        <w:rPr>
          <w:szCs w:val="24"/>
        </w:rPr>
        <w:t xml:space="preserve"> valstybės biudžeto</w:t>
      </w:r>
      <w:r w:rsidR="00081472">
        <w:rPr>
          <w:szCs w:val="24"/>
        </w:rPr>
        <w:t xml:space="preserve"> specialių tikslinių dotacijų savivaldybių biudžetams</w:t>
      </w:r>
      <w:r w:rsidR="00E6694A">
        <w:rPr>
          <w:szCs w:val="24"/>
        </w:rPr>
        <w:t xml:space="preserve"> socialinėms išmokoms ir kompensacijoms skaičiuoti ir mokėti</w:t>
      </w:r>
      <w:r w:rsidR="00BF2FBD">
        <w:rPr>
          <w:szCs w:val="24"/>
        </w:rPr>
        <w:t>, skirtų paramai mirties atveju užtikrinti, ir specialių tikslinių dotacijų savivaldybių biudžetams socialinei paramai mokiniams teikti</w:t>
      </w:r>
      <w:r w:rsidR="00081472">
        <w:rPr>
          <w:szCs w:val="24"/>
        </w:rPr>
        <w:t xml:space="preserve"> 2024 metais paskirstymo savivaldybių administracijoms </w:t>
      </w:r>
      <w:r w:rsidR="00BF2FBD">
        <w:rPr>
          <w:szCs w:val="24"/>
        </w:rPr>
        <w:t>bei</w:t>
      </w:r>
      <w:r w:rsidR="00081472">
        <w:rPr>
          <w:szCs w:val="24"/>
        </w:rPr>
        <w:t xml:space="preserve"> jų panaudojimo tikslo pasiekimo 2024 metais vertinimo kriterijų patvirtinimo“ pakeitimo“</w:t>
      </w:r>
      <w:r w:rsidR="00FF44F9">
        <w:rPr>
          <w:szCs w:val="24"/>
        </w:rPr>
        <w:t>,</w:t>
      </w:r>
      <w:r w:rsidR="007152B5">
        <w:rPr>
          <w:szCs w:val="24"/>
        </w:rPr>
        <w:t xml:space="preserve"> </w:t>
      </w:r>
      <w:r w:rsidR="00BF2FBD">
        <w:rPr>
          <w:szCs w:val="24"/>
        </w:rPr>
        <w:t>Lietuvos Respublikos socialinės apsaugos ir darbo ministro 2024 m. lapkričio 7 d. įsakymu Nr. A1-740 „Dėl valstybės vardu</w:t>
      </w:r>
      <w:r w:rsidR="00662049">
        <w:rPr>
          <w:szCs w:val="24"/>
        </w:rPr>
        <w:t xml:space="preserve"> pasiskolintų lėšų paskirstymo savivaldybių administracijoms išlaidoms, patirtoms 2024 metų III ketvirtį teikiant socialinę pašalpą, būsto šildymo išlaidų, geriamojo vandens išlaidų ir karšto vandens kompensacijas, skiriamas vadovaujantis Lietuvos Respublikos piniginės socialinės paramos nepasiturintiems gyventojams įstatymu, Ukrainos gyventojams, nukentėjusiems dėl Rusijos Federacijos karinės agresijos prieš Ukrainą, padengti</w:t>
      </w:r>
      <w:r w:rsidR="007152B5">
        <w:rPr>
          <w:szCs w:val="24"/>
        </w:rPr>
        <w:t>, Lietuvos Respublikos socialinės apsaugos ir darbo ministro 2024 m. lapkričio 8 d. įsakymu Nr. A1-744 „Dėl Socialinės apsaugos ir darbo ministro 2024 m. sausio 2 d. įsakymo Nr. A1-2 „Dėl Lietuvos Respublikos valstybės biudžeto specialių tikslinių dotacijų savivaldybių biudžetams jaunimo politikos įgyvendinimo funkcijai savivaldybėse užtikrinti 2024 metais paskirstymo savivaldybių administracijoms ir jų panaudojimo tikslo pasiekimo 2024 metais vertinimo kriterijų patvirtinimo“ pakeitimo</w:t>
      </w:r>
      <w:r w:rsidR="00AA4532">
        <w:rPr>
          <w:szCs w:val="24"/>
        </w:rPr>
        <w:t>“</w:t>
      </w:r>
      <w:r w:rsidR="007152B5">
        <w:rPr>
          <w:szCs w:val="24"/>
        </w:rPr>
        <w:t xml:space="preserve">, </w:t>
      </w:r>
      <w:r w:rsidR="00E85D8E">
        <w:rPr>
          <w:szCs w:val="24"/>
        </w:rPr>
        <w:t xml:space="preserve">Lietuvos Respublikos socialinės apsaugos ir darbo ministro 2024 m. lapkričio 14 d. įsakymu Nr. A1-762 „Dėl Lietuvos Respublikos socialinės apsaugos ir darbo ministro 2024 m. sausio 2 d. įsakymo Nr. A1-1 „Dėl Lietuvos Respublikos valstybės biudžeto specialių tikslinių dotacijų, skirtų socialinėms paslaugoms finansuoti, savivaldybių biudžetams 2024 metais paskirstymo savivaldybių administracijoms ir jų panaudojimo tikslo pasiekimo 2024 metais vertinimo kriterijų patvirtinimo“ pakeitimo“, </w:t>
      </w:r>
      <w:r w:rsidR="00407348">
        <w:rPr>
          <w:szCs w:val="24"/>
        </w:rPr>
        <w:t xml:space="preserve">Lietuvos Respublikos švietimo, mokslo ir sporto ministro 2024 m. </w:t>
      </w:r>
      <w:r w:rsidR="007152B5">
        <w:rPr>
          <w:szCs w:val="24"/>
        </w:rPr>
        <w:t>lapkričio</w:t>
      </w:r>
      <w:r w:rsidR="00407348">
        <w:rPr>
          <w:szCs w:val="24"/>
        </w:rPr>
        <w:t xml:space="preserve"> </w:t>
      </w:r>
      <w:r w:rsidR="007152B5">
        <w:rPr>
          <w:szCs w:val="24"/>
        </w:rPr>
        <w:t>8</w:t>
      </w:r>
      <w:r w:rsidR="00407348">
        <w:rPr>
          <w:szCs w:val="24"/>
        </w:rPr>
        <w:t xml:space="preserve"> d. įsakymu Nr. V-</w:t>
      </w:r>
      <w:r w:rsidR="00081472">
        <w:rPr>
          <w:szCs w:val="24"/>
        </w:rPr>
        <w:t>1</w:t>
      </w:r>
      <w:r w:rsidR="007152B5">
        <w:rPr>
          <w:szCs w:val="24"/>
        </w:rPr>
        <w:t>239</w:t>
      </w:r>
      <w:r w:rsidR="00407348">
        <w:rPr>
          <w:szCs w:val="24"/>
        </w:rPr>
        <w:t xml:space="preserve"> </w:t>
      </w:r>
      <w:r w:rsidR="008E16C4">
        <w:rPr>
          <w:szCs w:val="24"/>
        </w:rPr>
        <w:t>„Dėl švietimo, mokslo ir sporto ministro 2024 m. sausio 11 d. įsakymo Nr. V-25 „Dėl specialios tikslinės dotacijos ugdymo reikmėms finansuoti 2024 metais paskirstymo pagal savivaldybes patvirtinimo“ pakeitimo</w:t>
      </w:r>
      <w:r w:rsidR="00616480">
        <w:rPr>
          <w:szCs w:val="24"/>
        </w:rPr>
        <w:t>“</w:t>
      </w:r>
      <w:r w:rsidR="00A5649A">
        <w:rPr>
          <w:szCs w:val="24"/>
        </w:rPr>
        <w:t xml:space="preserve">, </w:t>
      </w:r>
      <w:bookmarkStart w:id="0" w:name="_Hlk182809303"/>
      <w:r w:rsidR="00A5649A">
        <w:rPr>
          <w:szCs w:val="24"/>
        </w:rPr>
        <w:t xml:space="preserve">Lietuvos Respublikos </w:t>
      </w:r>
      <w:r w:rsidR="00AA4532">
        <w:rPr>
          <w:szCs w:val="24"/>
        </w:rPr>
        <w:t>V</w:t>
      </w:r>
      <w:r w:rsidR="00A5649A">
        <w:rPr>
          <w:szCs w:val="24"/>
        </w:rPr>
        <w:t>yriausybės 2024 m. lapkričio 13 d. nutarimu Nr. 957 „Dėl lėšų skyrimo“</w:t>
      </w:r>
      <w:bookmarkEnd w:id="0"/>
      <w:r w:rsidR="00687943">
        <w:rPr>
          <w:szCs w:val="24"/>
        </w:rPr>
        <w:t>, Lietuvos Respublikos vidaus reikalų ministro 2024 m. lapkričio 15 d. įsakymu Nr. 1V-676 „Dėl Lietuvos Respublikos vidaus reikalų ministro 2023 m. gruodžio 21 d. įsakymo Nr. 1V-837 „Dėl Lietuvos Respublikos vidaus reikalų ministerijos kuruojamoms valstybinėms (valstybės perduotoms savivaldybėms) funkcijoms atlikti skiriamų Lietuvos Respublikos 2024 metų</w:t>
      </w:r>
      <w:r w:rsidR="00AE1487">
        <w:rPr>
          <w:szCs w:val="24"/>
        </w:rPr>
        <w:t xml:space="preserve"> valstybės biudžeto specialiųjų tikslinių dotacijų savivaldybių biudžetams </w:t>
      </w:r>
      <w:r w:rsidR="004F1914">
        <w:rPr>
          <w:szCs w:val="24"/>
        </w:rPr>
        <w:t>paskirstymo“ pakeitimo“</w:t>
      </w:r>
      <w:r w:rsidR="00A44D3C">
        <w:rPr>
          <w:szCs w:val="24"/>
        </w:rPr>
        <w:t xml:space="preserve">, </w:t>
      </w:r>
      <w:r w:rsidR="00A44D3C" w:rsidRPr="00A44D3C">
        <w:rPr>
          <w:b/>
          <w:bCs/>
          <w:szCs w:val="24"/>
        </w:rPr>
        <w:t>Lietuvos Respublikos aplinkos ministro 2024 m. lapkričio 22 d. įsakymu Nr. D1-398 „Dėl Lietuvos Respublikos aplinkos ministro 2024</w:t>
      </w:r>
      <w:r w:rsidR="00A44D3C">
        <w:rPr>
          <w:szCs w:val="24"/>
        </w:rPr>
        <w:t xml:space="preserve"> </w:t>
      </w:r>
      <w:r w:rsidR="00A44D3C" w:rsidRPr="00A44D3C">
        <w:rPr>
          <w:b/>
          <w:bCs/>
          <w:szCs w:val="24"/>
        </w:rPr>
        <w:t>m. sausio 11 d. įsakymo Nr. D1-5 „Dėl 2024 m. valstybės biudžeto specialiųjų tikslinių dotacijų, skiriamų savivaldybių biudžetams aplinkos ministerijos kuruojamai valstybinei (valstybės perduotai savivaldybėms) savivaldybės erdvinių duomenų rinkinio tvarkymo funkcijai atlikti, paskirstymo sąrašo patvirtinimo“ pakeitimo“</w:t>
      </w:r>
      <w:r w:rsidR="008E16C4">
        <w:rPr>
          <w:szCs w:val="24"/>
        </w:rPr>
        <w:t xml:space="preserve"> </w:t>
      </w:r>
      <w:r w:rsidR="002D40E9" w:rsidRPr="002D40E9">
        <w:rPr>
          <w:szCs w:val="24"/>
        </w:rPr>
        <w:t>bei atsižvelgdama į asignavimų valdytojų prašymus,</w:t>
      </w:r>
      <w:r w:rsidR="003C48E0">
        <w:rPr>
          <w:szCs w:val="24"/>
          <w:lang w:eastAsia="lt-LT"/>
        </w:rPr>
        <w:t xml:space="preserve"> </w:t>
      </w:r>
      <w:r w:rsidRPr="009D71A8">
        <w:rPr>
          <w:szCs w:val="24"/>
        </w:rPr>
        <w:t>Skuodo rajono savivaldybės taryba</w:t>
      </w:r>
      <w:r w:rsidR="00616480">
        <w:rPr>
          <w:szCs w:val="24"/>
        </w:rPr>
        <w:t xml:space="preserve"> </w:t>
      </w:r>
      <w:r w:rsidRPr="00193BD2">
        <w:rPr>
          <w:spacing w:val="40"/>
          <w:szCs w:val="24"/>
        </w:rPr>
        <w:t>n</w:t>
      </w:r>
      <w:r w:rsidR="00193BD2" w:rsidRPr="00193BD2">
        <w:rPr>
          <w:spacing w:val="40"/>
          <w:szCs w:val="24"/>
        </w:rPr>
        <w:t>usprendži</w:t>
      </w:r>
      <w:r w:rsidR="00193BD2">
        <w:rPr>
          <w:szCs w:val="24"/>
        </w:rPr>
        <w:t>a</w:t>
      </w:r>
      <w:r w:rsidRPr="009D71A8">
        <w:rPr>
          <w:szCs w:val="24"/>
        </w:rPr>
        <w:t>:</w:t>
      </w:r>
    </w:p>
    <w:p w14:paraId="6173D461" w14:textId="00034087" w:rsidR="00245D34" w:rsidRPr="009D71A8" w:rsidRDefault="00245D34" w:rsidP="00245D34">
      <w:pPr>
        <w:ind w:firstLine="1247"/>
        <w:jc w:val="both"/>
        <w:rPr>
          <w:szCs w:val="24"/>
        </w:rPr>
      </w:pPr>
      <w:r w:rsidRPr="009D71A8">
        <w:rPr>
          <w:szCs w:val="24"/>
        </w:rPr>
        <w:t xml:space="preserve">Patikslinti </w:t>
      </w:r>
      <w:r w:rsidR="009824F2" w:rsidRPr="009D71A8">
        <w:rPr>
          <w:szCs w:val="24"/>
        </w:rPr>
        <w:t>Skuodo rajono savivaldybės 202</w:t>
      </w:r>
      <w:r w:rsidR="009824F2">
        <w:rPr>
          <w:szCs w:val="24"/>
        </w:rPr>
        <w:t>4</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0B50BF">
        <w:rPr>
          <w:szCs w:val="24"/>
        </w:rPr>
        <w:t>4</w:t>
      </w:r>
      <w:r w:rsidRPr="009D71A8">
        <w:rPr>
          <w:szCs w:val="24"/>
        </w:rPr>
        <w:t xml:space="preserve"> m. vasario </w:t>
      </w:r>
      <w:r w:rsidR="000B50BF">
        <w:rPr>
          <w:szCs w:val="24"/>
        </w:rPr>
        <w:t>15</w:t>
      </w:r>
      <w:r w:rsidRPr="009D71A8">
        <w:rPr>
          <w:szCs w:val="24"/>
        </w:rPr>
        <w:t xml:space="preserve"> d. sprendimu Nr. T9-1</w:t>
      </w:r>
      <w:r w:rsidR="000B50BF">
        <w:rPr>
          <w:szCs w:val="24"/>
        </w:rPr>
        <w:t>4</w:t>
      </w:r>
      <w:r w:rsidRPr="009D71A8">
        <w:rPr>
          <w:szCs w:val="24"/>
        </w:rPr>
        <w:t xml:space="preserve"> „Dėl Skuodo rajono savivaldybės 202</w:t>
      </w:r>
      <w:r w:rsidR="000B50BF">
        <w:rPr>
          <w:szCs w:val="24"/>
        </w:rPr>
        <w:t>4</w:t>
      </w:r>
      <w:r w:rsidRPr="009D71A8">
        <w:rPr>
          <w:szCs w:val="24"/>
        </w:rPr>
        <w:t xml:space="preserve"> metų biudžeto patvirtinimo“:</w:t>
      </w:r>
    </w:p>
    <w:p w14:paraId="650BF255" w14:textId="77777777" w:rsidR="00FE5BC5" w:rsidRPr="009D71A8" w:rsidRDefault="00FE5BC5" w:rsidP="00FE5BC5">
      <w:pPr>
        <w:ind w:firstLine="1247"/>
        <w:jc w:val="both"/>
        <w:rPr>
          <w:szCs w:val="24"/>
        </w:rPr>
      </w:pPr>
      <w:r w:rsidRPr="009D71A8">
        <w:rPr>
          <w:szCs w:val="24"/>
        </w:rPr>
        <w:lastRenderedPageBreak/>
        <w:t>1. Skuodo rajono savivaldybės 202</w:t>
      </w:r>
      <w:r>
        <w:rPr>
          <w:szCs w:val="24"/>
        </w:rPr>
        <w:t>4</w:t>
      </w:r>
      <w:r w:rsidRPr="009D71A8">
        <w:rPr>
          <w:szCs w:val="24"/>
        </w:rPr>
        <w:t xml:space="preserve"> metų biudžeto pajamas (1 priedas).</w:t>
      </w:r>
    </w:p>
    <w:p w14:paraId="165C9DA5" w14:textId="7B200C22" w:rsidR="00FE5BC5" w:rsidRDefault="00FE5BC5" w:rsidP="00FE5BC5">
      <w:pPr>
        <w:ind w:firstLine="1247"/>
        <w:jc w:val="both"/>
        <w:rPr>
          <w:szCs w:val="24"/>
        </w:rPr>
      </w:pPr>
      <w:r w:rsidRPr="009D71A8">
        <w:rPr>
          <w:szCs w:val="24"/>
        </w:rPr>
        <w:t>2. Skuodo rajono savivaldybės 202</w:t>
      </w:r>
      <w:r>
        <w:rPr>
          <w:szCs w:val="24"/>
        </w:rPr>
        <w:t>4</w:t>
      </w:r>
      <w:r w:rsidRPr="009D71A8">
        <w:rPr>
          <w:szCs w:val="24"/>
        </w:rPr>
        <w:t xml:space="preserve"> metų biudžeto asignavimus (2 prieda</w:t>
      </w:r>
      <w:r>
        <w:rPr>
          <w:szCs w:val="24"/>
        </w:rPr>
        <w:t>s</w:t>
      </w:r>
      <w:r w:rsidRPr="009D71A8">
        <w:rPr>
          <w:szCs w:val="24"/>
        </w:rPr>
        <w:t>).</w:t>
      </w:r>
    </w:p>
    <w:p w14:paraId="18881CA9" w14:textId="77777777" w:rsidR="003335E6" w:rsidRDefault="003335E6" w:rsidP="004F1914">
      <w:pPr>
        <w:tabs>
          <w:tab w:val="left" w:pos="7044"/>
        </w:tabs>
        <w:jc w:val="both"/>
        <w:rPr>
          <w:szCs w:val="24"/>
        </w:rPr>
      </w:pPr>
    </w:p>
    <w:p w14:paraId="11384D8B" w14:textId="77777777" w:rsidR="00193BD2" w:rsidRPr="003335E6" w:rsidRDefault="00193BD2" w:rsidP="004F1914">
      <w:pPr>
        <w:tabs>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93BD2" w14:paraId="77084D33" w14:textId="77777777" w:rsidTr="00193BD2">
        <w:tc>
          <w:tcPr>
            <w:tcW w:w="4814" w:type="dxa"/>
          </w:tcPr>
          <w:p w14:paraId="17A0565B" w14:textId="4A933910" w:rsidR="00193BD2" w:rsidRDefault="00193BD2" w:rsidP="00193BD2">
            <w:pPr>
              <w:tabs>
                <w:tab w:val="left" w:pos="2292"/>
              </w:tabs>
              <w:ind w:hanging="108"/>
              <w:jc w:val="both"/>
              <w:rPr>
                <w:lang w:eastAsia="de-DE"/>
              </w:rPr>
            </w:pPr>
            <w:r>
              <w:rPr>
                <w:lang w:eastAsia="de-DE"/>
              </w:rPr>
              <w:t>Savivaldybės meras</w:t>
            </w:r>
          </w:p>
        </w:tc>
        <w:tc>
          <w:tcPr>
            <w:tcW w:w="4814" w:type="dxa"/>
          </w:tcPr>
          <w:p w14:paraId="7D1DB07B" w14:textId="77777777" w:rsidR="00193BD2" w:rsidRDefault="00193BD2" w:rsidP="00193BD2">
            <w:pPr>
              <w:tabs>
                <w:tab w:val="left" w:pos="2292"/>
              </w:tabs>
              <w:jc w:val="both"/>
              <w:rPr>
                <w:lang w:eastAsia="de-DE"/>
              </w:rPr>
            </w:pPr>
          </w:p>
        </w:tc>
      </w:tr>
    </w:tbl>
    <w:p w14:paraId="097745A4" w14:textId="0B9684E4" w:rsidR="007152B5" w:rsidRDefault="007152B5" w:rsidP="00193BD2">
      <w:pPr>
        <w:tabs>
          <w:tab w:val="left" w:pos="2292"/>
        </w:tabs>
        <w:jc w:val="both"/>
        <w:rPr>
          <w:lang w:eastAsia="de-DE"/>
        </w:rPr>
      </w:pPr>
    </w:p>
    <w:p w14:paraId="7FEDC820" w14:textId="77777777" w:rsidR="00524934" w:rsidRDefault="00524934" w:rsidP="00193BD2">
      <w:pPr>
        <w:tabs>
          <w:tab w:val="left" w:pos="2292"/>
        </w:tabs>
        <w:jc w:val="both"/>
        <w:rPr>
          <w:lang w:eastAsia="de-DE"/>
        </w:rPr>
      </w:pPr>
    </w:p>
    <w:p w14:paraId="4ACC0196" w14:textId="77777777" w:rsidR="00524934" w:rsidRDefault="00524934" w:rsidP="00193BD2">
      <w:pPr>
        <w:tabs>
          <w:tab w:val="left" w:pos="2292"/>
        </w:tabs>
        <w:jc w:val="both"/>
        <w:rPr>
          <w:lang w:eastAsia="de-DE"/>
        </w:rPr>
      </w:pPr>
    </w:p>
    <w:p w14:paraId="4DFFDCA4" w14:textId="77777777" w:rsidR="00524934" w:rsidRDefault="00524934" w:rsidP="00193BD2">
      <w:pPr>
        <w:tabs>
          <w:tab w:val="left" w:pos="2292"/>
        </w:tabs>
        <w:jc w:val="both"/>
        <w:rPr>
          <w:lang w:eastAsia="de-DE"/>
        </w:rPr>
      </w:pPr>
    </w:p>
    <w:p w14:paraId="4F01FAB9" w14:textId="77777777" w:rsidR="00524934" w:rsidRDefault="00524934" w:rsidP="00193BD2">
      <w:pPr>
        <w:tabs>
          <w:tab w:val="left" w:pos="2292"/>
        </w:tabs>
        <w:jc w:val="both"/>
        <w:rPr>
          <w:lang w:eastAsia="de-DE"/>
        </w:rPr>
      </w:pPr>
    </w:p>
    <w:p w14:paraId="00FCE336" w14:textId="77777777" w:rsidR="00524934" w:rsidRDefault="00524934" w:rsidP="00193BD2">
      <w:pPr>
        <w:tabs>
          <w:tab w:val="left" w:pos="2292"/>
        </w:tabs>
        <w:jc w:val="both"/>
        <w:rPr>
          <w:lang w:eastAsia="de-DE"/>
        </w:rPr>
      </w:pPr>
    </w:p>
    <w:p w14:paraId="5D6FB534" w14:textId="77777777" w:rsidR="00524934" w:rsidRDefault="00524934" w:rsidP="00193BD2">
      <w:pPr>
        <w:tabs>
          <w:tab w:val="left" w:pos="2292"/>
        </w:tabs>
        <w:jc w:val="both"/>
        <w:rPr>
          <w:lang w:eastAsia="de-DE"/>
        </w:rPr>
      </w:pPr>
    </w:p>
    <w:p w14:paraId="63CAB0E4" w14:textId="77777777" w:rsidR="00524934" w:rsidRDefault="00524934" w:rsidP="00193BD2">
      <w:pPr>
        <w:tabs>
          <w:tab w:val="left" w:pos="2292"/>
        </w:tabs>
        <w:jc w:val="both"/>
        <w:rPr>
          <w:lang w:eastAsia="de-DE"/>
        </w:rPr>
      </w:pPr>
    </w:p>
    <w:p w14:paraId="463A1B06" w14:textId="77777777" w:rsidR="00524934" w:rsidRDefault="00524934" w:rsidP="00193BD2">
      <w:pPr>
        <w:tabs>
          <w:tab w:val="left" w:pos="2292"/>
        </w:tabs>
        <w:jc w:val="both"/>
        <w:rPr>
          <w:lang w:eastAsia="de-DE"/>
        </w:rPr>
      </w:pPr>
    </w:p>
    <w:p w14:paraId="26B054C9" w14:textId="77777777" w:rsidR="00524934" w:rsidRDefault="00524934" w:rsidP="00193BD2">
      <w:pPr>
        <w:tabs>
          <w:tab w:val="left" w:pos="2292"/>
        </w:tabs>
        <w:jc w:val="both"/>
        <w:rPr>
          <w:lang w:eastAsia="de-DE"/>
        </w:rPr>
      </w:pPr>
    </w:p>
    <w:p w14:paraId="12527527" w14:textId="77777777" w:rsidR="00524934" w:rsidRDefault="00524934" w:rsidP="00193BD2">
      <w:pPr>
        <w:tabs>
          <w:tab w:val="left" w:pos="2292"/>
        </w:tabs>
        <w:jc w:val="both"/>
        <w:rPr>
          <w:lang w:eastAsia="de-DE"/>
        </w:rPr>
      </w:pPr>
    </w:p>
    <w:p w14:paraId="40C81A6C" w14:textId="77777777" w:rsidR="00524934" w:rsidRDefault="00524934" w:rsidP="00193BD2">
      <w:pPr>
        <w:tabs>
          <w:tab w:val="left" w:pos="2292"/>
        </w:tabs>
        <w:jc w:val="both"/>
        <w:rPr>
          <w:lang w:eastAsia="de-DE"/>
        </w:rPr>
      </w:pPr>
    </w:p>
    <w:p w14:paraId="426E65E4" w14:textId="77777777" w:rsidR="00524934" w:rsidRDefault="00524934" w:rsidP="00193BD2">
      <w:pPr>
        <w:tabs>
          <w:tab w:val="left" w:pos="2292"/>
        </w:tabs>
        <w:jc w:val="both"/>
        <w:rPr>
          <w:lang w:eastAsia="de-DE"/>
        </w:rPr>
      </w:pPr>
    </w:p>
    <w:p w14:paraId="7AE5E938" w14:textId="77777777" w:rsidR="00524934" w:rsidRDefault="00524934" w:rsidP="00193BD2">
      <w:pPr>
        <w:tabs>
          <w:tab w:val="left" w:pos="2292"/>
        </w:tabs>
        <w:jc w:val="both"/>
        <w:rPr>
          <w:lang w:eastAsia="de-DE"/>
        </w:rPr>
      </w:pPr>
    </w:p>
    <w:p w14:paraId="31818F05" w14:textId="77777777" w:rsidR="00524934" w:rsidRDefault="00524934" w:rsidP="00193BD2">
      <w:pPr>
        <w:tabs>
          <w:tab w:val="left" w:pos="2292"/>
        </w:tabs>
        <w:jc w:val="both"/>
        <w:rPr>
          <w:lang w:eastAsia="de-DE"/>
        </w:rPr>
      </w:pPr>
    </w:p>
    <w:p w14:paraId="2A387948" w14:textId="77777777" w:rsidR="00524934" w:rsidRDefault="00524934" w:rsidP="00193BD2">
      <w:pPr>
        <w:tabs>
          <w:tab w:val="left" w:pos="2292"/>
        </w:tabs>
        <w:jc w:val="both"/>
        <w:rPr>
          <w:lang w:eastAsia="de-DE"/>
        </w:rPr>
      </w:pPr>
    </w:p>
    <w:p w14:paraId="128AAD1D" w14:textId="77777777" w:rsidR="00524934" w:rsidRDefault="00524934" w:rsidP="00193BD2">
      <w:pPr>
        <w:tabs>
          <w:tab w:val="left" w:pos="2292"/>
        </w:tabs>
        <w:jc w:val="both"/>
        <w:rPr>
          <w:lang w:eastAsia="de-DE"/>
        </w:rPr>
      </w:pPr>
    </w:p>
    <w:p w14:paraId="7F366C81" w14:textId="77777777" w:rsidR="00524934" w:rsidRDefault="00524934" w:rsidP="00193BD2">
      <w:pPr>
        <w:tabs>
          <w:tab w:val="left" w:pos="2292"/>
        </w:tabs>
        <w:jc w:val="both"/>
        <w:rPr>
          <w:lang w:eastAsia="de-DE"/>
        </w:rPr>
      </w:pPr>
    </w:p>
    <w:p w14:paraId="644ADD49" w14:textId="77777777" w:rsidR="00524934" w:rsidRDefault="00524934" w:rsidP="00193BD2">
      <w:pPr>
        <w:tabs>
          <w:tab w:val="left" w:pos="2292"/>
        </w:tabs>
        <w:jc w:val="both"/>
        <w:rPr>
          <w:lang w:eastAsia="de-DE"/>
        </w:rPr>
      </w:pPr>
    </w:p>
    <w:p w14:paraId="641B4607" w14:textId="77777777" w:rsidR="00524934" w:rsidRDefault="00524934" w:rsidP="00193BD2">
      <w:pPr>
        <w:tabs>
          <w:tab w:val="left" w:pos="2292"/>
        </w:tabs>
        <w:jc w:val="both"/>
        <w:rPr>
          <w:lang w:eastAsia="de-DE"/>
        </w:rPr>
      </w:pPr>
    </w:p>
    <w:p w14:paraId="79497865" w14:textId="77777777" w:rsidR="00524934" w:rsidRDefault="00524934" w:rsidP="00193BD2">
      <w:pPr>
        <w:tabs>
          <w:tab w:val="left" w:pos="2292"/>
        </w:tabs>
        <w:jc w:val="both"/>
        <w:rPr>
          <w:lang w:eastAsia="de-DE"/>
        </w:rPr>
      </w:pPr>
    </w:p>
    <w:p w14:paraId="201427E0" w14:textId="77777777" w:rsidR="00524934" w:rsidRDefault="00524934" w:rsidP="00193BD2">
      <w:pPr>
        <w:tabs>
          <w:tab w:val="left" w:pos="2292"/>
        </w:tabs>
        <w:jc w:val="both"/>
        <w:rPr>
          <w:lang w:eastAsia="de-DE"/>
        </w:rPr>
      </w:pPr>
    </w:p>
    <w:p w14:paraId="072CBC45" w14:textId="77777777" w:rsidR="00524934" w:rsidRDefault="00524934" w:rsidP="00193BD2">
      <w:pPr>
        <w:tabs>
          <w:tab w:val="left" w:pos="2292"/>
        </w:tabs>
        <w:jc w:val="both"/>
        <w:rPr>
          <w:lang w:eastAsia="de-DE"/>
        </w:rPr>
      </w:pPr>
    </w:p>
    <w:p w14:paraId="4BA2BBC3" w14:textId="77777777" w:rsidR="00524934" w:rsidRDefault="00524934" w:rsidP="00193BD2">
      <w:pPr>
        <w:tabs>
          <w:tab w:val="left" w:pos="2292"/>
        </w:tabs>
        <w:jc w:val="both"/>
        <w:rPr>
          <w:lang w:eastAsia="de-DE"/>
        </w:rPr>
      </w:pPr>
    </w:p>
    <w:p w14:paraId="03650345" w14:textId="77777777" w:rsidR="003335E6" w:rsidRPr="003335E6" w:rsidRDefault="003335E6" w:rsidP="00074ECE">
      <w:pPr>
        <w:jc w:val="both"/>
        <w:rPr>
          <w:sz w:val="20"/>
          <w:lang w:eastAsia="de-DE"/>
        </w:rPr>
      </w:pPr>
    </w:p>
    <w:p w14:paraId="2FA4A476" w14:textId="0B02BEF9"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6322B95C" w14:textId="4B481CA9" w:rsidR="00F838AD" w:rsidRPr="00F838AD" w:rsidRDefault="00F838AD" w:rsidP="00F838AD">
      <w:pPr>
        <w:tabs>
          <w:tab w:val="left" w:pos="3525"/>
        </w:tabs>
        <w:rPr>
          <w:szCs w:val="24"/>
        </w:rPr>
      </w:pPr>
    </w:p>
    <w:sectPr w:rsidR="00F838AD" w:rsidRPr="00F838AD" w:rsidSect="00524934">
      <w:headerReference w:type="first" r:id="rId7"/>
      <w:pgSz w:w="11906" w:h="16838" w:code="9"/>
      <w:pgMar w:top="1418"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305EE" w14:textId="77777777" w:rsidR="009725FA" w:rsidRDefault="009725FA">
      <w:r>
        <w:separator/>
      </w:r>
    </w:p>
  </w:endnote>
  <w:endnote w:type="continuationSeparator" w:id="0">
    <w:p w14:paraId="303E9199" w14:textId="77777777" w:rsidR="009725FA" w:rsidRDefault="0097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3D5FB" w14:textId="77777777" w:rsidR="009725FA" w:rsidRDefault="009725FA">
      <w:r>
        <w:separator/>
      </w:r>
    </w:p>
  </w:footnote>
  <w:footnote w:type="continuationSeparator" w:id="0">
    <w:p w14:paraId="05F34163" w14:textId="77777777" w:rsidR="009725FA" w:rsidRDefault="00972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B1013" w14:textId="3F72DFA0" w:rsidR="00CC0031" w:rsidRPr="00E50FD8" w:rsidRDefault="00CC0031" w:rsidP="00CC0031">
    <w:pPr>
      <w:tabs>
        <w:tab w:val="left" w:pos="0"/>
        <w:tab w:val="left" w:pos="426"/>
      </w:tabs>
      <w:jc w:val="right"/>
      <w:rPr>
        <w:b/>
        <w:i/>
        <w:iCs/>
        <w:szCs w:val="24"/>
      </w:rPr>
    </w:pPr>
    <w:r>
      <w:rPr>
        <w:b/>
        <w:i/>
        <w:iCs/>
        <w:szCs w:val="24"/>
      </w:rPr>
      <w:t xml:space="preserve">Patikslintas </w:t>
    </w:r>
    <w:r w:rsidR="00524934">
      <w:rPr>
        <w:b/>
        <w:i/>
        <w:iCs/>
        <w:szCs w:val="24"/>
      </w:rPr>
      <w:t>projektas</w:t>
    </w:r>
  </w:p>
  <w:p w14:paraId="79E7E0E1" w14:textId="77777777" w:rsidR="00CC0031" w:rsidRPr="007713BA" w:rsidRDefault="00CC0031" w:rsidP="007713B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3D4F"/>
    <w:rsid w:val="0001520F"/>
    <w:rsid w:val="00022609"/>
    <w:rsid w:val="000332E6"/>
    <w:rsid w:val="00043FA6"/>
    <w:rsid w:val="00050C99"/>
    <w:rsid w:val="00053869"/>
    <w:rsid w:val="00060960"/>
    <w:rsid w:val="00074ECE"/>
    <w:rsid w:val="00081472"/>
    <w:rsid w:val="000970BC"/>
    <w:rsid w:val="000A3D70"/>
    <w:rsid w:val="000B50BF"/>
    <w:rsid w:val="000C0FC5"/>
    <w:rsid w:val="000D0BA6"/>
    <w:rsid w:val="000D1F18"/>
    <w:rsid w:val="000E7D3B"/>
    <w:rsid w:val="000F6541"/>
    <w:rsid w:val="00101FB4"/>
    <w:rsid w:val="001026FD"/>
    <w:rsid w:val="00113058"/>
    <w:rsid w:val="00114F5B"/>
    <w:rsid w:val="0012048C"/>
    <w:rsid w:val="001314BF"/>
    <w:rsid w:val="00134E45"/>
    <w:rsid w:val="00140BB4"/>
    <w:rsid w:val="00144EA8"/>
    <w:rsid w:val="0014673A"/>
    <w:rsid w:val="0015374E"/>
    <w:rsid w:val="00171452"/>
    <w:rsid w:val="0017372F"/>
    <w:rsid w:val="00193BD2"/>
    <w:rsid w:val="001A48C5"/>
    <w:rsid w:val="001B4142"/>
    <w:rsid w:val="001D47CD"/>
    <w:rsid w:val="001F04B3"/>
    <w:rsid w:val="001F516D"/>
    <w:rsid w:val="001F5E92"/>
    <w:rsid w:val="001F7F88"/>
    <w:rsid w:val="00204BEE"/>
    <w:rsid w:val="002138B3"/>
    <w:rsid w:val="00215B4E"/>
    <w:rsid w:val="00230D34"/>
    <w:rsid w:val="00245D34"/>
    <w:rsid w:val="00246733"/>
    <w:rsid w:val="002677DD"/>
    <w:rsid w:val="002A73E6"/>
    <w:rsid w:val="002B6541"/>
    <w:rsid w:val="002C3014"/>
    <w:rsid w:val="002D40E9"/>
    <w:rsid w:val="002D62C5"/>
    <w:rsid w:val="002F211B"/>
    <w:rsid w:val="002F5826"/>
    <w:rsid w:val="00324F56"/>
    <w:rsid w:val="003335E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C48E0"/>
    <w:rsid w:val="003D24AB"/>
    <w:rsid w:val="003D6BA6"/>
    <w:rsid w:val="003F3051"/>
    <w:rsid w:val="003F609A"/>
    <w:rsid w:val="00407348"/>
    <w:rsid w:val="00407F40"/>
    <w:rsid w:val="00411DE1"/>
    <w:rsid w:val="00430C85"/>
    <w:rsid w:val="0044266D"/>
    <w:rsid w:val="00446C67"/>
    <w:rsid w:val="0045016E"/>
    <w:rsid w:val="00456152"/>
    <w:rsid w:val="00465BB9"/>
    <w:rsid w:val="004730C0"/>
    <w:rsid w:val="00473BE9"/>
    <w:rsid w:val="004839FF"/>
    <w:rsid w:val="00484392"/>
    <w:rsid w:val="00486BE1"/>
    <w:rsid w:val="00496DF2"/>
    <w:rsid w:val="004A0F28"/>
    <w:rsid w:val="004A1A42"/>
    <w:rsid w:val="004A57D8"/>
    <w:rsid w:val="004B5DFF"/>
    <w:rsid w:val="004C1B8F"/>
    <w:rsid w:val="004C537F"/>
    <w:rsid w:val="004D5F02"/>
    <w:rsid w:val="004E2EB4"/>
    <w:rsid w:val="004E38F3"/>
    <w:rsid w:val="004F1914"/>
    <w:rsid w:val="00501D0B"/>
    <w:rsid w:val="005107D9"/>
    <w:rsid w:val="00524934"/>
    <w:rsid w:val="00530AF2"/>
    <w:rsid w:val="005350F0"/>
    <w:rsid w:val="00551725"/>
    <w:rsid w:val="00552A60"/>
    <w:rsid w:val="005719BD"/>
    <w:rsid w:val="00573EE2"/>
    <w:rsid w:val="005749A0"/>
    <w:rsid w:val="00595203"/>
    <w:rsid w:val="005972DA"/>
    <w:rsid w:val="005C1C07"/>
    <w:rsid w:val="005C1D71"/>
    <w:rsid w:val="005D27CB"/>
    <w:rsid w:val="005D57FF"/>
    <w:rsid w:val="005E4921"/>
    <w:rsid w:val="005F2132"/>
    <w:rsid w:val="005F4C2D"/>
    <w:rsid w:val="00603D74"/>
    <w:rsid w:val="00616480"/>
    <w:rsid w:val="00621EFA"/>
    <w:rsid w:val="00623C69"/>
    <w:rsid w:val="00633A1C"/>
    <w:rsid w:val="0065001F"/>
    <w:rsid w:val="00650746"/>
    <w:rsid w:val="006568D9"/>
    <w:rsid w:val="00662049"/>
    <w:rsid w:val="006760E3"/>
    <w:rsid w:val="006808AD"/>
    <w:rsid w:val="00687943"/>
    <w:rsid w:val="00696488"/>
    <w:rsid w:val="006A0B65"/>
    <w:rsid w:val="006A3538"/>
    <w:rsid w:val="006B0C63"/>
    <w:rsid w:val="006C6E20"/>
    <w:rsid w:val="006E6DFF"/>
    <w:rsid w:val="006E749F"/>
    <w:rsid w:val="006F6B82"/>
    <w:rsid w:val="00705E14"/>
    <w:rsid w:val="007152B5"/>
    <w:rsid w:val="00715EB3"/>
    <w:rsid w:val="007222B0"/>
    <w:rsid w:val="00722981"/>
    <w:rsid w:val="0073281E"/>
    <w:rsid w:val="0073587D"/>
    <w:rsid w:val="00736D62"/>
    <w:rsid w:val="007521B7"/>
    <w:rsid w:val="00757F5B"/>
    <w:rsid w:val="00764AFD"/>
    <w:rsid w:val="0077064B"/>
    <w:rsid w:val="007713BA"/>
    <w:rsid w:val="0079728E"/>
    <w:rsid w:val="007B5082"/>
    <w:rsid w:val="007B71C2"/>
    <w:rsid w:val="007C3897"/>
    <w:rsid w:val="007C5449"/>
    <w:rsid w:val="007C6BE4"/>
    <w:rsid w:val="007C7C66"/>
    <w:rsid w:val="007D27FF"/>
    <w:rsid w:val="008060F7"/>
    <w:rsid w:val="008151FA"/>
    <w:rsid w:val="00815DD3"/>
    <w:rsid w:val="0082487F"/>
    <w:rsid w:val="0084425E"/>
    <w:rsid w:val="008470AA"/>
    <w:rsid w:val="00850177"/>
    <w:rsid w:val="00861F25"/>
    <w:rsid w:val="00872F7D"/>
    <w:rsid w:val="008750CA"/>
    <w:rsid w:val="00882483"/>
    <w:rsid w:val="008965CE"/>
    <w:rsid w:val="008B41EA"/>
    <w:rsid w:val="008E16C4"/>
    <w:rsid w:val="008F5728"/>
    <w:rsid w:val="008F78EA"/>
    <w:rsid w:val="00906EA4"/>
    <w:rsid w:val="00911F77"/>
    <w:rsid w:val="009121E4"/>
    <w:rsid w:val="00912F7E"/>
    <w:rsid w:val="0091412B"/>
    <w:rsid w:val="00914486"/>
    <w:rsid w:val="0091448E"/>
    <w:rsid w:val="00916C79"/>
    <w:rsid w:val="009320A8"/>
    <w:rsid w:val="00965348"/>
    <w:rsid w:val="009725FA"/>
    <w:rsid w:val="009824F2"/>
    <w:rsid w:val="00984004"/>
    <w:rsid w:val="0099127F"/>
    <w:rsid w:val="009B4685"/>
    <w:rsid w:val="009B7362"/>
    <w:rsid w:val="009C4224"/>
    <w:rsid w:val="009C4AF5"/>
    <w:rsid w:val="009D4E01"/>
    <w:rsid w:val="009D71A8"/>
    <w:rsid w:val="009F0171"/>
    <w:rsid w:val="00A0330D"/>
    <w:rsid w:val="00A20E77"/>
    <w:rsid w:val="00A219A9"/>
    <w:rsid w:val="00A24DBA"/>
    <w:rsid w:val="00A274B5"/>
    <w:rsid w:val="00A416A2"/>
    <w:rsid w:val="00A44D3C"/>
    <w:rsid w:val="00A46A74"/>
    <w:rsid w:val="00A472F6"/>
    <w:rsid w:val="00A521C1"/>
    <w:rsid w:val="00A55AAA"/>
    <w:rsid w:val="00A5649A"/>
    <w:rsid w:val="00A57C1C"/>
    <w:rsid w:val="00A6522B"/>
    <w:rsid w:val="00A706A9"/>
    <w:rsid w:val="00A71027"/>
    <w:rsid w:val="00A71826"/>
    <w:rsid w:val="00A91583"/>
    <w:rsid w:val="00A942C1"/>
    <w:rsid w:val="00AA4532"/>
    <w:rsid w:val="00AB13B9"/>
    <w:rsid w:val="00AB1B18"/>
    <w:rsid w:val="00AB35BD"/>
    <w:rsid w:val="00AB523E"/>
    <w:rsid w:val="00AC4B8C"/>
    <w:rsid w:val="00AD5BA5"/>
    <w:rsid w:val="00AE1487"/>
    <w:rsid w:val="00AE221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3B1A"/>
    <w:rsid w:val="00BE0B45"/>
    <w:rsid w:val="00BF27D4"/>
    <w:rsid w:val="00BF2808"/>
    <w:rsid w:val="00BF2FBD"/>
    <w:rsid w:val="00BF70C0"/>
    <w:rsid w:val="00C07928"/>
    <w:rsid w:val="00C15085"/>
    <w:rsid w:val="00C1577F"/>
    <w:rsid w:val="00C16573"/>
    <w:rsid w:val="00C21F6E"/>
    <w:rsid w:val="00C306A1"/>
    <w:rsid w:val="00C30FF7"/>
    <w:rsid w:val="00C40275"/>
    <w:rsid w:val="00C43084"/>
    <w:rsid w:val="00C7248A"/>
    <w:rsid w:val="00CA3C1D"/>
    <w:rsid w:val="00CC0031"/>
    <w:rsid w:val="00CC03D1"/>
    <w:rsid w:val="00CC4F64"/>
    <w:rsid w:val="00CC7100"/>
    <w:rsid w:val="00CE7666"/>
    <w:rsid w:val="00CF3A64"/>
    <w:rsid w:val="00D02EE8"/>
    <w:rsid w:val="00D125CE"/>
    <w:rsid w:val="00D16A42"/>
    <w:rsid w:val="00D20E36"/>
    <w:rsid w:val="00D36426"/>
    <w:rsid w:val="00D37191"/>
    <w:rsid w:val="00D82292"/>
    <w:rsid w:val="00D84E70"/>
    <w:rsid w:val="00D87ACA"/>
    <w:rsid w:val="00DA10DA"/>
    <w:rsid w:val="00DA211E"/>
    <w:rsid w:val="00DB0DCD"/>
    <w:rsid w:val="00DC0225"/>
    <w:rsid w:val="00DC1DB0"/>
    <w:rsid w:val="00E0664F"/>
    <w:rsid w:val="00E165F6"/>
    <w:rsid w:val="00E54BF9"/>
    <w:rsid w:val="00E61E1D"/>
    <w:rsid w:val="00E6694A"/>
    <w:rsid w:val="00E73111"/>
    <w:rsid w:val="00E85D8E"/>
    <w:rsid w:val="00E9222A"/>
    <w:rsid w:val="00EA5526"/>
    <w:rsid w:val="00EB5882"/>
    <w:rsid w:val="00EC1499"/>
    <w:rsid w:val="00EC4653"/>
    <w:rsid w:val="00EC646D"/>
    <w:rsid w:val="00ED23E3"/>
    <w:rsid w:val="00ED36FD"/>
    <w:rsid w:val="00ED6F8C"/>
    <w:rsid w:val="00EE455C"/>
    <w:rsid w:val="00EE6CE0"/>
    <w:rsid w:val="00EE6FB7"/>
    <w:rsid w:val="00EF0AEF"/>
    <w:rsid w:val="00EF1263"/>
    <w:rsid w:val="00F25C6D"/>
    <w:rsid w:val="00F46F5F"/>
    <w:rsid w:val="00F621B9"/>
    <w:rsid w:val="00F64CEB"/>
    <w:rsid w:val="00F7084A"/>
    <w:rsid w:val="00F75E9E"/>
    <w:rsid w:val="00F77027"/>
    <w:rsid w:val="00F838AD"/>
    <w:rsid w:val="00FA1CA9"/>
    <w:rsid w:val="00FA5B44"/>
    <w:rsid w:val="00FA6469"/>
    <w:rsid w:val="00FB1614"/>
    <w:rsid w:val="00FC4B79"/>
    <w:rsid w:val="00FC584B"/>
    <w:rsid w:val="00FD7A4F"/>
    <w:rsid w:val="00FE5BC5"/>
    <w:rsid w:val="00FE74CC"/>
    <w:rsid w:val="00FF2D74"/>
    <w:rsid w:val="00FF44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193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2734</Words>
  <Characters>1559</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2024-11-25T09:35:00Z</dcterms:created>
  <dcterms:modified xsi:type="dcterms:W3CDTF">2024-11-25T09:35:00Z</dcterms:modified>
</cp:coreProperties>
</file>